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39A71" w14:textId="77777777" w:rsidR="00EA1926" w:rsidRDefault="00EA1926" w:rsidP="00EA1926">
      <w:pPr>
        <w:jc w:val="both"/>
        <w:rPr>
          <w:rFonts w:asciiTheme="minorHAnsi" w:hAnsiTheme="minorHAnsi" w:cstheme="minorHAnsi"/>
          <w:b/>
          <w:lang w:val="es-ES"/>
        </w:rPr>
      </w:pPr>
    </w:p>
    <w:p w14:paraId="2394E7CF" w14:textId="77777777" w:rsidR="00EA1926" w:rsidRDefault="00EA1926" w:rsidP="00EA1926">
      <w:pPr>
        <w:jc w:val="both"/>
        <w:rPr>
          <w:rFonts w:asciiTheme="minorHAnsi" w:hAnsiTheme="minorHAnsi" w:cstheme="minorHAnsi"/>
          <w:b/>
          <w:lang w:val="es-ES"/>
        </w:rPr>
      </w:pPr>
    </w:p>
    <w:p w14:paraId="63F3A841" w14:textId="5E6A0028" w:rsidR="00EA1926" w:rsidRPr="00022005" w:rsidRDefault="00EA1926" w:rsidP="00EA1926">
      <w:pPr>
        <w:jc w:val="both"/>
        <w:rPr>
          <w:rFonts w:asciiTheme="minorHAnsi" w:hAnsiTheme="minorHAnsi" w:cstheme="minorHAnsi"/>
          <w:b/>
          <w:lang w:val="es-ES"/>
        </w:rPr>
      </w:pPr>
      <w:proofErr w:type="spellStart"/>
      <w:r w:rsidRPr="00022005">
        <w:rPr>
          <w:rFonts w:asciiTheme="minorHAnsi" w:hAnsiTheme="minorHAnsi" w:cstheme="minorHAnsi"/>
          <w:b/>
          <w:lang w:val="es-ES"/>
        </w:rPr>
        <w:t>Servicii</w:t>
      </w:r>
      <w:proofErr w:type="spellEnd"/>
      <w:r w:rsidRPr="00022005">
        <w:rPr>
          <w:rFonts w:asciiTheme="minorHAnsi" w:hAnsiTheme="minorHAnsi" w:cstheme="minorHAnsi"/>
          <w:b/>
          <w:lang w:val="es-ES"/>
        </w:rPr>
        <w:t xml:space="preserve"> de efectuare </w:t>
      </w:r>
      <w:proofErr w:type="spellStart"/>
      <w:r w:rsidRPr="00022005">
        <w:rPr>
          <w:rFonts w:asciiTheme="minorHAnsi" w:hAnsiTheme="minorHAnsi" w:cstheme="minorHAnsi"/>
          <w:b/>
          <w:lang w:val="es-ES"/>
        </w:rPr>
        <w:t>analize</w:t>
      </w:r>
      <w:proofErr w:type="spellEnd"/>
      <w:r w:rsidRPr="00022005">
        <w:rPr>
          <w:rFonts w:asciiTheme="minorHAnsi" w:hAnsiTheme="minorHAnsi" w:cstheme="minorHAnsi"/>
          <w:b/>
          <w:lang w:val="es-ES"/>
        </w:rPr>
        <w:t xml:space="preserve"> </w:t>
      </w:r>
      <w:proofErr w:type="spellStart"/>
      <w:r w:rsidRPr="00022005">
        <w:rPr>
          <w:rFonts w:asciiTheme="minorHAnsi" w:hAnsiTheme="minorHAnsi" w:cstheme="minorHAnsi"/>
          <w:b/>
          <w:lang w:val="es-ES"/>
        </w:rPr>
        <w:t>medicale</w:t>
      </w:r>
      <w:proofErr w:type="spellEnd"/>
      <w:r w:rsidRPr="00022005">
        <w:rPr>
          <w:rFonts w:asciiTheme="minorHAnsi" w:hAnsiTheme="minorHAnsi" w:cstheme="minorHAnsi"/>
          <w:b/>
          <w:lang w:val="es-ES"/>
        </w:rPr>
        <w:t xml:space="preserve"> de </w:t>
      </w:r>
      <w:proofErr w:type="spellStart"/>
      <w:r w:rsidRPr="00022005">
        <w:rPr>
          <w:rFonts w:asciiTheme="minorHAnsi" w:hAnsiTheme="minorHAnsi" w:cstheme="minorHAnsi"/>
          <w:b/>
          <w:lang w:val="es-ES"/>
        </w:rPr>
        <w:t>laborator</w:t>
      </w:r>
      <w:proofErr w:type="spellEnd"/>
    </w:p>
    <w:p w14:paraId="158AA407" w14:textId="77777777" w:rsidR="00EA1926" w:rsidRPr="00022005" w:rsidRDefault="00EA1926" w:rsidP="00EA1926">
      <w:pPr>
        <w:jc w:val="both"/>
        <w:rPr>
          <w:rFonts w:asciiTheme="minorHAnsi" w:hAnsiTheme="minorHAnsi" w:cstheme="minorHAnsi"/>
          <w:b/>
          <w:lang w:val="es-ES"/>
        </w:rPr>
      </w:pPr>
    </w:p>
    <w:tbl>
      <w:tblPr>
        <w:tblW w:w="11012" w:type="dxa"/>
        <w:tblInd w:w="-545" w:type="dxa"/>
        <w:tblLook w:val="04A0" w:firstRow="1" w:lastRow="0" w:firstColumn="1" w:lastColumn="0" w:noHBand="0" w:noVBand="1"/>
      </w:tblPr>
      <w:tblGrid>
        <w:gridCol w:w="553"/>
        <w:gridCol w:w="1718"/>
        <w:gridCol w:w="2229"/>
        <w:gridCol w:w="1170"/>
        <w:gridCol w:w="990"/>
        <w:gridCol w:w="990"/>
        <w:gridCol w:w="990"/>
        <w:gridCol w:w="1170"/>
        <w:gridCol w:w="1202"/>
      </w:tblGrid>
      <w:tr w:rsidR="00EA1926" w:rsidRPr="00022005" w14:paraId="51D87235" w14:textId="77777777" w:rsidTr="003D7D77">
        <w:trPr>
          <w:trHeight w:val="120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34EED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Nr. lot.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79E4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Afectiune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/Panel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analize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0153D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Denumire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investigatie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90EA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Pret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unitar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32CF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Cantitate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estimata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pentru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anul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2023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1A06E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Cantitate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estimata</w:t>
            </w:r>
            <w:proofErr w:type="spellEnd"/>
            <w:proofErr w:type="gram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pentru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anul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2024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4707C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Cantitate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maxima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estimata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total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BF45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Valoare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estimata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2023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90599" w14:textId="77777777" w:rsidR="00EA1926" w:rsidRPr="00022005" w:rsidRDefault="00EA1926" w:rsidP="003D7D7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Valoare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>estimata</w:t>
            </w:r>
            <w:proofErr w:type="spellEnd"/>
            <w:r w:rsidRPr="0002200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2024</w:t>
            </w:r>
          </w:p>
        </w:tc>
      </w:tr>
      <w:tr w:rsidR="00EA1926" w:rsidRPr="00022005" w14:paraId="6E0CAEFF" w14:textId="77777777" w:rsidTr="003D7D77">
        <w:trPr>
          <w:trHeight w:val="77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23AD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25B9016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ENCEFALITA AUTOIMUNA SER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8CE6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canale de potasiu voltaj-dependente (KKAK) in ser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2048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232.00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AC5809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32C3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45AD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E365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3,480.00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8471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1,160.00</w:t>
            </w:r>
          </w:p>
        </w:tc>
      </w:tr>
      <w:tr w:rsidR="00EA1926" w:rsidRPr="00022005" w14:paraId="1F75051A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264D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2B39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17A7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LGI1 in ser (encefalita limbica)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3ADF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117.00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610C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EB51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593D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45A5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1,755.00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ABC4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585.00</w:t>
            </w:r>
          </w:p>
        </w:tc>
      </w:tr>
      <w:tr w:rsidR="00EA1926" w:rsidRPr="00022005" w14:paraId="7F42B1DC" w14:textId="77777777" w:rsidTr="003D7D77">
        <w:trPr>
          <w:trHeight w:val="332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167B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F82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DF45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CASPR2 in ser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3975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156A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C05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E1B8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3EEC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1,980.00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C1A1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660.00</w:t>
            </w:r>
          </w:p>
        </w:tc>
      </w:tr>
      <w:tr w:rsidR="00EA1926" w:rsidRPr="00022005" w14:paraId="7D02201A" w14:textId="77777777" w:rsidTr="003D7D77">
        <w:trPr>
          <w:trHeight w:val="35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E314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4F0B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395B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GAD in ser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3634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8458F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51C4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BE37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24FC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3,795.00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C6A2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1,265.00</w:t>
            </w:r>
          </w:p>
        </w:tc>
      </w:tr>
      <w:tr w:rsidR="00EA1926" w:rsidRPr="00022005" w14:paraId="20A68FC6" w14:textId="77777777" w:rsidTr="003D7D77">
        <w:trPr>
          <w:trHeight w:val="39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68AE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B3A0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CDE6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Anticorpi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anti receptor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glutamat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(NMDA) IgG (NMDARG)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DDFE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4694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6BA8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DC33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846B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2,496.00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EAE6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1,248.00</w:t>
            </w:r>
          </w:p>
        </w:tc>
      </w:tr>
      <w:tr w:rsidR="00EA1926" w:rsidRPr="00022005" w14:paraId="089846BA" w14:textId="77777777" w:rsidTr="003D7D77">
        <w:trPr>
          <w:trHeight w:val="458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6624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5960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9B95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neuronali - Hu-D, Ri, Yo (NEURO)*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8829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C7D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A077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B54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3FB6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3,840.00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F78C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960.00</w:t>
            </w:r>
          </w:p>
        </w:tc>
      </w:tr>
      <w:tr w:rsidR="00EA1926" w:rsidRPr="00022005" w14:paraId="0968EAEC" w14:textId="77777777" w:rsidTr="003D7D77">
        <w:trPr>
          <w:trHeight w:val="73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E136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669B3B5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ENCEFALITA AUTOIMUNA LCR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0928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canale de potasiu voltaj-dependente (KKAK) in LCR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1628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B6D1AF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A51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9322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5C5C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2,430.00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050C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810.00</w:t>
            </w:r>
          </w:p>
        </w:tc>
      </w:tr>
      <w:tr w:rsidR="00EA1926" w:rsidRPr="00022005" w14:paraId="021F6BD8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90B6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7DDB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27BA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LGI1 in LCR (encefalita limbica)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369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117.00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0396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737C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4985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494B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2,340.00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A5EB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585.00</w:t>
            </w:r>
          </w:p>
        </w:tc>
      </w:tr>
      <w:tr w:rsidR="00EA1926" w:rsidRPr="00022005" w14:paraId="66211450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F22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E438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11A2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CASPR2 in LCR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41FD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116.00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F36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5281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EBFA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A912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1,740.00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057B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580.00</w:t>
            </w:r>
          </w:p>
        </w:tc>
      </w:tr>
      <w:tr w:rsidR="00EA1926" w:rsidRPr="00022005" w14:paraId="6D748108" w14:textId="77777777" w:rsidTr="003D7D77">
        <w:trPr>
          <w:trHeight w:val="41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53A6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2B4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F15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GAD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glutamat-decarboxilaza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Ac (GAD) in LCR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3CF4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121.00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5A38D4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F459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C99A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05F2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1,815.00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E7AA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605.00</w:t>
            </w:r>
          </w:p>
        </w:tc>
      </w:tr>
      <w:tr w:rsidR="00EA1926" w:rsidRPr="00022005" w14:paraId="2EDA78DE" w14:textId="77777777" w:rsidTr="003D7D77">
        <w:trPr>
          <w:trHeight w:val="82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6EF7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C8C4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F666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receptor glutamat (NMDA) in LCR (NMDARL)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83DA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116.00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3CE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9531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5A8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F616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2,320.00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7D31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580.00</w:t>
            </w:r>
          </w:p>
        </w:tc>
      </w:tr>
      <w:tr w:rsidR="00EA1926" w:rsidRPr="00022005" w14:paraId="54A6720A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BB01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0561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2F55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receptor AMPA in LCR,AMPA-1 igG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9D2C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9136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97BD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05D1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F21F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3,100.00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754A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775.00</w:t>
            </w:r>
          </w:p>
        </w:tc>
      </w:tr>
      <w:tr w:rsidR="00EA1926" w:rsidRPr="00022005" w14:paraId="70FA8274" w14:textId="77777777" w:rsidTr="003D7D77">
        <w:trPr>
          <w:trHeight w:val="548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1C36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1EAC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7F1F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receptor AMPA in LCR, AMPA-2 IgG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B44C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BC1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29C1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C273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DCE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3,100.00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FF3D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775.00</w:t>
            </w:r>
          </w:p>
        </w:tc>
      </w:tr>
      <w:tr w:rsidR="00EA1926" w:rsidRPr="00022005" w14:paraId="40FA1C25" w14:textId="77777777" w:rsidTr="003D7D77">
        <w:trPr>
          <w:trHeight w:val="53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B85F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hideMark/>
          </w:tcPr>
          <w:p w14:paraId="18FE345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INFLAMATOR NESPECIFIC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998A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Benzi oligoclonale in LCR  (OLIGO)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5CB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CF4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0D5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EC88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080D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C9B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2,600.00</w:t>
            </w:r>
          </w:p>
        </w:tc>
      </w:tr>
      <w:tr w:rsidR="00EA1926" w:rsidRPr="00022005" w14:paraId="2E5A6BA1" w14:textId="77777777" w:rsidTr="003D7D77">
        <w:trPr>
          <w:trHeight w:val="55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6920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D078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6E95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Index IgG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imunoglobulinic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(ser/LCR)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1740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191.25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D4C2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FF1B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939D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C119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9,562.50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CBC8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1,912.50</w:t>
            </w:r>
          </w:p>
        </w:tc>
      </w:tr>
      <w:tr w:rsidR="00EA1926" w:rsidRPr="00022005" w14:paraId="6FCC9B99" w14:textId="77777777" w:rsidTr="003D7D77">
        <w:trPr>
          <w:trHeight w:val="48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FC35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6C57031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SINDROM ANTIFOSFOLIPIDIC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E01D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Anticoagulant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lupic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A4ED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120.00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F092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F442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7944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FE2B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2,400.00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8B96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600.00</w:t>
            </w:r>
          </w:p>
        </w:tc>
      </w:tr>
      <w:tr w:rsidR="00EA1926" w:rsidRPr="00022005" w14:paraId="4E95C3FF" w14:textId="77777777" w:rsidTr="003D7D77">
        <w:trPr>
          <w:trHeight w:val="46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A22D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lastRenderedPageBreak/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4398298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6D6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Anticorpi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anticardiolipinici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(IgM)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774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E085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240D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DD55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E39A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3,320.00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6ADC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830.00</w:t>
            </w:r>
          </w:p>
        </w:tc>
      </w:tr>
      <w:tr w:rsidR="00EA1926" w:rsidRPr="00022005" w14:paraId="471829B2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CEE8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A738D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3F6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Anticorpi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anticardiolipinici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(IgG)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8840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73F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6A2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951A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F4F4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3,320.00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0891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830.00</w:t>
            </w:r>
          </w:p>
        </w:tc>
      </w:tr>
      <w:tr w:rsidR="00EA1926" w:rsidRPr="00022005" w14:paraId="2BD3184E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72B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B0F91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1E7A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anti-beta2 glicoproteina 1 -  IgM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1309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1BD7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4E7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766A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AA69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3,200.00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652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800.00</w:t>
            </w:r>
          </w:p>
        </w:tc>
      </w:tr>
      <w:tr w:rsidR="00EA1926" w:rsidRPr="00022005" w14:paraId="3F862C60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8367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2F1E3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6344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anti-beta2 glicoproteina 1 - IgG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FCED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F32E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F7F4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1F68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C1E2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3,200.00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E322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800.00</w:t>
            </w:r>
          </w:p>
        </w:tc>
      </w:tr>
      <w:tr w:rsidR="00EA1926" w:rsidRPr="00022005" w14:paraId="0ED27744" w14:textId="77777777" w:rsidTr="003D7D77">
        <w:trPr>
          <w:trHeight w:val="512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1398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21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41E934B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BOLI DEMIELINIZANTE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8BC5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Aquaporin 4 (Neuromielita optica) Ac IgG (NMO) in ser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EC16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246.00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7E2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ABA6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D83D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BB9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4,920.00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6B74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1,230.00</w:t>
            </w:r>
          </w:p>
        </w:tc>
      </w:tr>
      <w:tr w:rsidR="00EA1926" w:rsidRPr="00022005" w14:paraId="3F53E291" w14:textId="77777777" w:rsidTr="003D7D77">
        <w:trPr>
          <w:trHeight w:val="9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615F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F5694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51D7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 xml:space="preserve">Anticorpi anti Glicoproteina oligodendrocitara a mielinei (MOGI) in ser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73E9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7CAF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154F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8AA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428D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2,640.00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F9E9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660.00</w:t>
            </w:r>
          </w:p>
        </w:tc>
      </w:tr>
      <w:tr w:rsidR="00EA1926" w:rsidRPr="00022005" w14:paraId="70071AFF" w14:textId="77777777" w:rsidTr="003D7D77">
        <w:trPr>
          <w:trHeight w:val="53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7BB1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5F41B9E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SCREENING TROMBOFILIE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5842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Antitrombina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III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B663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46.90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E3A7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55D7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06D1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5B55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703.50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9B37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234.50</w:t>
            </w:r>
          </w:p>
        </w:tc>
      </w:tr>
      <w:tr w:rsidR="00EA1926" w:rsidRPr="00022005" w14:paraId="0271474B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3940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71F5C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FBAF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Proteina C -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activitate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3D15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216D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3576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DCD3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6579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960.00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A7CC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320.00</w:t>
            </w:r>
          </w:p>
        </w:tc>
      </w:tr>
      <w:tr w:rsidR="00EA1926" w:rsidRPr="00022005" w14:paraId="474144D1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8C4C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324A3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A9E7" w14:textId="77777777" w:rsidR="00EA1926" w:rsidRPr="002A2707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</w:pPr>
            <w:r w:rsidRPr="002A2707"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  <w:t xml:space="preserve">Proteina S – libera și totală (sau Proteina S funcțională)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0CF0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3C7D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5693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1C64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0A2A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1,380.00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BD89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460.00</w:t>
            </w:r>
          </w:p>
        </w:tc>
      </w:tr>
      <w:tr w:rsidR="00EA1926" w:rsidRPr="00022005" w14:paraId="30911D7C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9DA9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3DCC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A674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APCR - rezistenta la activarea proteinei C (APC)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A1C7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1CD5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EE4C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BC19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FB8F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1,350.00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8C60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450.00</w:t>
            </w:r>
          </w:p>
        </w:tc>
      </w:tr>
      <w:tr w:rsidR="00EA1926" w:rsidRPr="00022005" w14:paraId="14A0C8A8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4E0F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6F8B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0328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Activitatea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factorului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VIII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08CF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106.25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D951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E2CC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8FE2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ADD8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1,593.75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2840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531.25</w:t>
            </w:r>
          </w:p>
        </w:tc>
      </w:tr>
      <w:tr w:rsidR="00EA1926" w:rsidRPr="00022005" w14:paraId="0A2CCFF8" w14:textId="77777777" w:rsidTr="003D7D77">
        <w:trPr>
          <w:trHeight w:val="422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E980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ABA2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3546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Lipoproteina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(A)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2FF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29E1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8373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346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A53C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1,410.00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DB24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470.00</w:t>
            </w:r>
          </w:p>
        </w:tc>
      </w:tr>
      <w:tr w:rsidR="00EA1926" w:rsidRPr="00022005" w14:paraId="47F2DB62" w14:textId="77777777" w:rsidTr="003D7D77">
        <w:trPr>
          <w:trHeight w:val="46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31AE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C30D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B6E6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Factor V -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mutatia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Leiden (FA5ZH)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7DA6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3ACF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F550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AF9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6F2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3,060.00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EF1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1,020.00</w:t>
            </w:r>
          </w:p>
        </w:tc>
      </w:tr>
      <w:tr w:rsidR="00EA1926" w:rsidRPr="00022005" w14:paraId="5F0F0D5B" w14:textId="77777777" w:rsidTr="003D7D77">
        <w:trPr>
          <w:trHeight w:val="57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727E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19E1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A6013" w14:textId="77777777" w:rsidR="00EA1926" w:rsidRPr="002A2707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</w:pPr>
            <w:r w:rsidRPr="002A2707"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  <w:t>Factor II - mutatia G20210 (FA2ZH)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4879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194.65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207F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8686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BB0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67D9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2,919.75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D1FF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973.25</w:t>
            </w:r>
          </w:p>
        </w:tc>
      </w:tr>
      <w:tr w:rsidR="00EA1926" w:rsidRPr="00022005" w14:paraId="6E233529" w14:textId="77777777" w:rsidTr="003D7D77">
        <w:trPr>
          <w:trHeight w:val="77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04DB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2A11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35B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Metilentetrahidrofolat reductaza - mutatia 677C&gt;T si mutatia 1298A&gt;C (MTHFR)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7999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331.00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B60D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DDF2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7DCD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F60D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4,965.00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22DC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1,655.00</w:t>
            </w:r>
          </w:p>
        </w:tc>
      </w:tr>
      <w:tr w:rsidR="00EA1926" w:rsidRPr="00022005" w14:paraId="2964B16D" w14:textId="77777777" w:rsidTr="003D7D77">
        <w:trPr>
          <w:trHeight w:val="86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482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AD28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C971B" w14:textId="77777777" w:rsidR="00EA1926" w:rsidRPr="002A2707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</w:pPr>
            <w:r w:rsidRPr="002A2707"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  <w:t>Gena PAI 1 - inhibitorul activatorului de plasminogen1 (polimorfism 675 4G/5G)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DAE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262.00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284C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D02D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1BFB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239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3,930.00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5874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1,310.00</w:t>
            </w:r>
          </w:p>
        </w:tc>
      </w:tr>
      <w:tr w:rsidR="00EA1926" w:rsidRPr="00022005" w14:paraId="4F6CE504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7604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4D6F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869E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Homocisteina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45D8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129.50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5A36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23E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EF54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3B74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1,942.50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D6A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647.50</w:t>
            </w:r>
          </w:p>
        </w:tc>
      </w:tr>
      <w:tr w:rsidR="00EA1926" w:rsidRPr="00022005" w14:paraId="2D93DF03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A993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14:paraId="08F4361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SGB/CIDP/Miller-Fischer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AB2F2" w14:textId="77777777" w:rsidR="00EA1926" w:rsidRPr="002A2707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</w:pPr>
            <w:r w:rsidRPr="002A2707"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  <w:t>Ac antigangliozida IgM ser blot complet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FAB0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182.00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21A5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744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1ECB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2D3F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2,730.00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9858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910.00</w:t>
            </w:r>
          </w:p>
        </w:tc>
      </w:tr>
      <w:tr w:rsidR="00EA1926" w:rsidRPr="00022005" w14:paraId="565CC77A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F499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5DA2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DC0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Ac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antigangliozida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IgG ser blot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complet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F1A0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171.00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5CFA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B854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5695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7C37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2,565.00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28C4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855.00</w:t>
            </w:r>
          </w:p>
        </w:tc>
      </w:tr>
      <w:tr w:rsidR="00EA1926" w:rsidRPr="00022005" w14:paraId="73D48748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6FE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36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5B9BEAC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MIASTENIA GRAVIS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AD506" w14:textId="77777777" w:rsidR="00EA1926" w:rsidRPr="002A2707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</w:pPr>
            <w:r w:rsidRPr="002A2707">
              <w:rPr>
                <w:rFonts w:asciiTheme="minorHAnsi" w:hAnsiTheme="minorHAnsi" w:cstheme="minorHAnsi"/>
                <w:sz w:val="20"/>
                <w:szCs w:val="20"/>
                <w:lang w:val="pt-BR" w:eastAsia="en-GB"/>
              </w:rPr>
              <w:t>Anticorpi anti receptor de acetilcolina (ACHA)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AFCE7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177.00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A650CD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9CB8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0C6F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DC6E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1,770.00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539B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885.00</w:t>
            </w:r>
          </w:p>
        </w:tc>
      </w:tr>
      <w:tr w:rsidR="00EA1926" w:rsidRPr="00022005" w14:paraId="283B788A" w14:textId="77777777" w:rsidTr="003D7D77">
        <w:trPr>
          <w:trHeight w:val="8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6D8E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lastRenderedPageBreak/>
              <w:t>37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CB162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E2EB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MuSK (tirozinkinaza musculara) (RTYRA)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2D3B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187.00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9B0AD8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028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06B4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151A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1,870.00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61DA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935.00</w:t>
            </w:r>
          </w:p>
        </w:tc>
      </w:tr>
      <w:tr w:rsidR="00EA1926" w:rsidRPr="00022005" w14:paraId="1C191650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C11D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41D9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F4F0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 muschi striat (SKMA)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C82D2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138.00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E78975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1E51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044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6499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1,380.00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1279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690.00</w:t>
            </w:r>
          </w:p>
        </w:tc>
      </w:tr>
      <w:tr w:rsidR="00EA1926" w:rsidRPr="00022005" w14:paraId="0D41B6C8" w14:textId="77777777" w:rsidTr="003D7D77">
        <w:trPr>
          <w:trHeight w:val="41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9CCF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39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B8C14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DC68D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Anticorpi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anti LRP4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AEA69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B3AE35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FBE8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CC637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CF3F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1,350.00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8F9BE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675.00</w:t>
            </w:r>
          </w:p>
        </w:tc>
      </w:tr>
      <w:tr w:rsidR="00EA1926" w:rsidRPr="00022005" w14:paraId="7D1E1648" w14:textId="77777777" w:rsidTr="003D7D77">
        <w:trPr>
          <w:trHeight w:val="512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DD87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hideMark/>
          </w:tcPr>
          <w:p w14:paraId="07355353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ANALIZE PENTRU PNS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5CB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Cistatina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94F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AB1E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8F99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CC32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7246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1,500.00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B711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500.00</w:t>
            </w:r>
          </w:p>
        </w:tc>
      </w:tr>
      <w:tr w:rsidR="00EA1926" w:rsidRPr="00022005" w14:paraId="0AAFC1A9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9B85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1ED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246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Polioma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JCV - Virus and PCR in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sange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563E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444.00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62D0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AEB9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FB1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C339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6,660.00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2FA7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2,220.00</w:t>
            </w:r>
          </w:p>
        </w:tc>
      </w:tr>
      <w:tr w:rsidR="00EA1926" w:rsidRPr="00022005" w14:paraId="1E25072A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531B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hideMark/>
          </w:tcPr>
          <w:p w14:paraId="4371BBC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ALTELE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CDFB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Interleukina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01C7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0F41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1280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8FF7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E36A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4,100.00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463C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1,025.00</w:t>
            </w:r>
          </w:p>
        </w:tc>
      </w:tr>
      <w:tr w:rsidR="00EA1926" w:rsidRPr="00022005" w14:paraId="15FFD96F" w14:textId="77777777" w:rsidTr="003D7D77">
        <w:trPr>
          <w:trHeight w:val="3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0946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hideMark/>
          </w:tcPr>
          <w:p w14:paraId="7E98F09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339F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Interleukina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6 in LCR (IL6L)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492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275.00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9BB7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0EA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421B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F404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4,125.00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1D4D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1,375.00</w:t>
            </w:r>
          </w:p>
        </w:tc>
      </w:tr>
      <w:tr w:rsidR="00EA1926" w:rsidRPr="00022005" w14:paraId="0C161A1F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5452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B9E9F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11A5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it-IT" w:eastAsia="en-GB"/>
              </w:rPr>
              <w:t>anticorpi anti-citoplasma neutrofile (ANCA)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80FB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187.00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CDCF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51FDC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3FCA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FB82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2,805.00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8A030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935.00</w:t>
            </w:r>
          </w:p>
        </w:tc>
      </w:tr>
      <w:tr w:rsidR="00EA1926" w:rsidRPr="00022005" w14:paraId="4FD5575D" w14:textId="77777777" w:rsidTr="003D7D77">
        <w:trPr>
          <w:trHeight w:val="638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D21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hideMark/>
          </w:tcPr>
          <w:p w14:paraId="392C39A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DOZARI MEDICAMENTE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CCD8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lamotriginum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68D2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148.00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72505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FCE8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3C79E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DF4C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14,800.00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46436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4,440.00</w:t>
            </w:r>
          </w:p>
        </w:tc>
      </w:tr>
      <w:tr w:rsidR="00EA1926" w:rsidRPr="00022005" w14:paraId="73B9592E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56C4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46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97529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8DF5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levetiracetam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D276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198.00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6CDA4F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4595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06BA0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DB4C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19,800.00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C7C4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5,940.00</w:t>
            </w:r>
          </w:p>
        </w:tc>
      </w:tr>
      <w:tr w:rsidR="00EA1926" w:rsidRPr="00022005" w14:paraId="6C515A82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F374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8FC3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04D6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clozapina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7363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80AA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CF891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894FD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87E3D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1,620.00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F92D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810.00</w:t>
            </w:r>
          </w:p>
        </w:tc>
      </w:tr>
      <w:tr w:rsidR="00EA1926" w:rsidRPr="00022005" w14:paraId="08A359D2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189A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E8AA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5081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olanzapina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F604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204.00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D173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FDB1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D9D9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6213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1,428.00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5FEF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612.00</w:t>
            </w:r>
          </w:p>
        </w:tc>
      </w:tr>
      <w:tr w:rsidR="00EA1926" w:rsidRPr="00022005" w14:paraId="4A75883D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98C1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FBD59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FD054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paliperidona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80DE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ABD53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DE19B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E9F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FE5D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1,620.00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07B42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810.00</w:t>
            </w:r>
          </w:p>
        </w:tc>
      </w:tr>
      <w:tr w:rsidR="00EA1926" w:rsidRPr="00022005" w14:paraId="61C2101D" w14:textId="77777777" w:rsidTr="003D7D77">
        <w:trPr>
          <w:trHeight w:val="60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8704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50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7ADF4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94DE5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Dozare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nivel</w:t>
            </w:r>
            <w:proofErr w:type="spellEnd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 plasmatic </w:t>
            </w:r>
            <w:proofErr w:type="spellStart"/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aripiprazol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E2588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162.00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295F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104F8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873CF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FC49C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1,134.00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66A8A" w14:textId="77777777" w:rsidR="00EA1926" w:rsidRPr="00022005" w:rsidRDefault="00EA1926" w:rsidP="003D7D77">
            <w:pPr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486.00</w:t>
            </w:r>
          </w:p>
        </w:tc>
      </w:tr>
      <w:tr w:rsidR="00EA1926" w:rsidRPr="00022005" w14:paraId="34E97E30" w14:textId="77777777" w:rsidTr="003D7D77">
        <w:trPr>
          <w:trHeight w:val="300"/>
        </w:trPr>
        <w:tc>
          <w:tcPr>
            <w:tcW w:w="86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1C86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en-GB"/>
              </w:rPr>
              <w:t>Total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2169" w14:textId="77777777" w:rsidR="00EA1926" w:rsidRPr="00022005" w:rsidRDefault="00EA1926" w:rsidP="003D7D7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175,225.00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A62A" w14:textId="77777777" w:rsidR="00EA1926" w:rsidRPr="00022005" w:rsidRDefault="00EA1926" w:rsidP="003D7D7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53,025.00</w:t>
            </w:r>
          </w:p>
        </w:tc>
      </w:tr>
      <w:tr w:rsidR="00EA1926" w:rsidRPr="00022005" w14:paraId="3261612D" w14:textId="77777777" w:rsidTr="003D7D77">
        <w:trPr>
          <w:trHeight w:val="300"/>
        </w:trPr>
        <w:tc>
          <w:tcPr>
            <w:tcW w:w="86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C49C" w14:textId="77777777" w:rsidR="00EA1926" w:rsidRPr="00022005" w:rsidRDefault="00EA1926" w:rsidP="003D7D77">
            <w:pPr>
              <w:rPr>
                <w:rFonts w:asciiTheme="minorHAnsi" w:hAnsiTheme="minorHAnsi" w:cstheme="minorHAnsi"/>
                <w:color w:val="000000"/>
                <w:lang w:val="en-GB" w:eastAsia="en-GB"/>
              </w:rPr>
            </w:pP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9852" w14:textId="77777777" w:rsidR="00EA1926" w:rsidRPr="00022005" w:rsidRDefault="00EA1926" w:rsidP="003D7D7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GB" w:eastAsia="en-GB"/>
              </w:rPr>
            </w:pPr>
            <w:r w:rsidRPr="00022005">
              <w:rPr>
                <w:rFonts w:asciiTheme="minorHAnsi" w:hAnsiTheme="minorHAnsi" w:cstheme="minorHAnsi"/>
                <w:b/>
                <w:bCs/>
                <w:color w:val="000000"/>
                <w:lang w:val="en-GB" w:eastAsia="en-GB"/>
              </w:rPr>
              <w:t>228,250.00</w:t>
            </w:r>
          </w:p>
        </w:tc>
      </w:tr>
    </w:tbl>
    <w:p w14:paraId="5CD9B797" w14:textId="77777777" w:rsidR="00EA1926" w:rsidRPr="00022005" w:rsidRDefault="00EA1926" w:rsidP="00EA1926">
      <w:pPr>
        <w:jc w:val="both"/>
        <w:rPr>
          <w:rFonts w:asciiTheme="minorHAnsi" w:hAnsiTheme="minorHAnsi" w:cstheme="minorHAnsi"/>
          <w:b/>
          <w:lang w:val="es-ES"/>
        </w:rPr>
      </w:pPr>
    </w:p>
    <w:p w14:paraId="088687BC" w14:textId="77777777" w:rsidR="00E24764" w:rsidRPr="00ED2175" w:rsidRDefault="00E24764" w:rsidP="00ED2175"/>
    <w:sectPr w:rsidR="00E24764" w:rsidRPr="00ED2175" w:rsidSect="00EE65DE">
      <w:headerReference w:type="default" r:id="rId7"/>
      <w:footerReference w:type="default" r:id="rId8"/>
      <w:pgSz w:w="11906" w:h="16838"/>
      <w:pgMar w:top="397" w:right="424" w:bottom="284" w:left="1134" w:header="421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40CCD" w14:textId="77777777" w:rsidR="005E0534" w:rsidRDefault="005E0534" w:rsidP="002539ED">
      <w:r>
        <w:separator/>
      </w:r>
    </w:p>
  </w:endnote>
  <w:endnote w:type="continuationSeparator" w:id="0">
    <w:p w14:paraId="55AF64DD" w14:textId="77777777" w:rsidR="005E0534" w:rsidRDefault="005E0534" w:rsidP="0025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65"/>
      <w:gridCol w:w="1806"/>
      <w:gridCol w:w="1260"/>
      <w:gridCol w:w="1260"/>
      <w:gridCol w:w="1281"/>
    </w:tblGrid>
    <w:tr w:rsidR="002539ED" w14:paraId="778F132A" w14:textId="77777777" w:rsidTr="00600D4F">
      <w:trPr>
        <w:trHeight w:val="1205"/>
      </w:trPr>
      <w:tc>
        <w:tcPr>
          <w:tcW w:w="3865" w:type="dxa"/>
        </w:tcPr>
        <w:p w14:paraId="695EA66C" w14:textId="77777777" w:rsidR="002539ED" w:rsidRPr="002539ED" w:rsidRDefault="002539ED" w:rsidP="002539ED">
          <w:pPr>
            <w:rPr>
              <w:sz w:val="4"/>
              <w:szCs w:val="4"/>
            </w:rPr>
          </w:pPr>
        </w:p>
        <w:p w14:paraId="4AAAA46E" w14:textId="77777777" w:rsidR="005D0B5F" w:rsidRPr="005D0B5F" w:rsidRDefault="005D0B5F" w:rsidP="002539ED">
          <w:pPr>
            <w:rPr>
              <w:rFonts w:eastAsia="Calibri"/>
              <w:iCs/>
              <w:sz w:val="6"/>
              <w:szCs w:val="6"/>
              <w:lang w:val="ro-RO"/>
            </w:rPr>
          </w:pPr>
        </w:p>
        <w:p w14:paraId="6F236D53" w14:textId="6C42685D" w:rsidR="002539ED" w:rsidRPr="002539ED" w:rsidRDefault="002539ED" w:rsidP="002539ED">
          <w:pPr>
            <w:rPr>
              <w:rFonts w:eastAsia="Calibri"/>
              <w:iCs/>
              <w:sz w:val="16"/>
              <w:szCs w:val="16"/>
              <w:lang w:val="ro-RO"/>
            </w:rPr>
          </w:pPr>
          <w:r w:rsidRPr="002539ED">
            <w:rPr>
              <w:rFonts w:eastAsia="Calibri"/>
              <w:iCs/>
              <w:sz w:val="16"/>
              <w:szCs w:val="16"/>
              <w:lang w:val="ro-RO"/>
            </w:rPr>
            <w:t>Șos. Berceni nr. 10, sector 4, București</w:t>
          </w:r>
        </w:p>
        <w:p w14:paraId="3D25FF2A" w14:textId="30CF0766" w:rsidR="002539ED" w:rsidRPr="002539ED" w:rsidRDefault="002539ED" w:rsidP="002539ED">
          <w:pPr>
            <w:rPr>
              <w:rFonts w:eastAsia="Calibri"/>
              <w:iCs/>
              <w:sz w:val="16"/>
              <w:szCs w:val="16"/>
              <w:lang w:val="ro-RO"/>
            </w:rPr>
          </w:pPr>
          <w:r w:rsidRPr="002539ED">
            <w:rPr>
              <w:rFonts w:eastAsia="Calibri"/>
              <w:b/>
              <w:iCs/>
              <w:sz w:val="16"/>
              <w:szCs w:val="16"/>
              <w:lang w:val="ro-RO"/>
            </w:rPr>
            <w:t>Telefon: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 xml:space="preserve"> 021/33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2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0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4.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11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, 021/33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2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13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04</w:t>
          </w:r>
        </w:p>
        <w:p w14:paraId="75BACB64" w14:textId="463EFDDF" w:rsidR="002539ED" w:rsidRPr="002539ED" w:rsidRDefault="002539ED" w:rsidP="002539ED">
          <w:pPr>
            <w:rPr>
              <w:rFonts w:eastAsia="Calibri"/>
              <w:iCs/>
              <w:sz w:val="16"/>
              <w:szCs w:val="16"/>
              <w:lang w:val="ro-RO"/>
            </w:rPr>
          </w:pPr>
          <w:r w:rsidRPr="002539ED">
            <w:rPr>
              <w:rFonts w:eastAsia="Calibri"/>
              <w:b/>
              <w:bCs/>
              <w:iCs/>
              <w:sz w:val="16"/>
              <w:szCs w:val="16"/>
              <w:lang w:val="ro-RO"/>
            </w:rPr>
            <w:t>Telefon directie: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 xml:space="preserve"> 021/334.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20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>.</w:t>
          </w:r>
          <w:r w:rsidR="00281B20">
            <w:rPr>
              <w:rFonts w:eastAsia="Calibri"/>
              <w:iCs/>
              <w:sz w:val="16"/>
              <w:szCs w:val="16"/>
              <w:lang w:val="ro-RO"/>
            </w:rPr>
            <w:t>24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 xml:space="preserve">, </w:t>
          </w:r>
          <w:r w:rsidRPr="002539ED">
            <w:rPr>
              <w:rFonts w:eastAsia="Calibri"/>
              <w:b/>
              <w:iCs/>
              <w:sz w:val="16"/>
              <w:szCs w:val="16"/>
              <w:lang w:val="ro-RO"/>
            </w:rPr>
            <w:t>Fax: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 xml:space="preserve"> 021/334.71.64 </w:t>
          </w:r>
        </w:p>
        <w:p w14:paraId="1A19B311" w14:textId="2E2B9BE5" w:rsidR="002539ED" w:rsidRPr="00712323" w:rsidRDefault="002539ED" w:rsidP="002539ED">
          <w:pPr>
            <w:rPr>
              <w:rFonts w:eastAsia="Calibri"/>
              <w:bCs/>
              <w:iCs/>
              <w:sz w:val="16"/>
              <w:szCs w:val="16"/>
              <w:u w:val="single"/>
              <w:lang w:val="ro-RO"/>
            </w:rPr>
          </w:pPr>
          <w:r w:rsidRPr="002539ED">
            <w:rPr>
              <w:rFonts w:eastAsia="Calibri"/>
              <w:b/>
              <w:iCs/>
              <w:sz w:val="16"/>
              <w:szCs w:val="16"/>
              <w:lang w:val="ro-RO"/>
            </w:rPr>
            <w:t>E-mail:</w:t>
          </w:r>
          <w:r w:rsidRPr="002539ED">
            <w:rPr>
              <w:rFonts w:eastAsia="Calibri"/>
              <w:bCs/>
              <w:iCs/>
              <w:sz w:val="16"/>
              <w:szCs w:val="16"/>
              <w:lang w:val="ro-RO"/>
            </w:rPr>
            <w:t xml:space="preserve"> </w:t>
          </w:r>
          <w:hyperlink r:id="rId1" w:history="1">
            <w:r w:rsidR="00712323" w:rsidRPr="00FF2F9A">
              <w:rPr>
                <w:rStyle w:val="Hyperlink"/>
                <w:rFonts w:eastAsia="Calibri"/>
                <w:bCs/>
                <w:iCs/>
                <w:sz w:val="16"/>
                <w:szCs w:val="16"/>
                <w:lang w:val="ro-RO"/>
              </w:rPr>
              <w:t>secretariat@spital-obregia.ro</w:t>
            </w:r>
          </w:hyperlink>
          <w:r w:rsidR="00712323">
            <w:rPr>
              <w:rFonts w:eastAsia="Calibri"/>
              <w:bCs/>
              <w:iCs/>
              <w:sz w:val="16"/>
              <w:szCs w:val="16"/>
              <w:u w:val="single"/>
              <w:lang w:val="ro-RO"/>
            </w:rPr>
            <w:t xml:space="preserve">       </w:t>
          </w:r>
        </w:p>
        <w:p w14:paraId="66F750D7" w14:textId="482ED975" w:rsidR="002539ED" w:rsidRPr="002539ED" w:rsidRDefault="002539ED" w:rsidP="002539ED">
          <w:pPr>
            <w:tabs>
              <w:tab w:val="center" w:pos="4680"/>
              <w:tab w:val="left" w:pos="6300"/>
              <w:tab w:val="left" w:pos="7650"/>
              <w:tab w:val="right" w:pos="9360"/>
            </w:tabs>
            <w:spacing w:line="276" w:lineRule="auto"/>
            <w:rPr>
              <w:rFonts w:eastAsia="Calibri"/>
              <w:iCs/>
              <w:sz w:val="16"/>
              <w:szCs w:val="16"/>
              <w:lang w:val="ro-RO"/>
            </w:rPr>
          </w:pPr>
          <w:r w:rsidRPr="002539ED">
            <w:rPr>
              <w:rFonts w:eastAsia="Calibri"/>
              <w:b/>
              <w:iCs/>
              <w:sz w:val="16"/>
              <w:szCs w:val="16"/>
              <w:lang w:val="ro-RO"/>
            </w:rPr>
            <w:t>Website:</w:t>
          </w:r>
          <w:r w:rsidRPr="002539ED">
            <w:rPr>
              <w:rFonts w:eastAsia="Calibri"/>
              <w:iCs/>
              <w:sz w:val="16"/>
              <w:szCs w:val="16"/>
              <w:lang w:val="ro-RO"/>
            </w:rPr>
            <w:t xml:space="preserve"> </w:t>
          </w:r>
          <w:hyperlink r:id="rId2" w:history="1">
            <w:r w:rsidR="00712323" w:rsidRPr="00FF2F9A">
              <w:rPr>
                <w:rStyle w:val="Hyperlink"/>
                <w:rFonts w:eastAsia="Calibri"/>
                <w:bCs/>
                <w:iCs/>
                <w:sz w:val="16"/>
                <w:szCs w:val="16"/>
                <w:lang w:val="ro-RO"/>
              </w:rPr>
              <w:t>www.spital-obregia.ro</w:t>
            </w:r>
          </w:hyperlink>
          <w:r w:rsidR="00712323">
            <w:rPr>
              <w:rFonts w:eastAsia="Calibri"/>
              <w:bCs/>
              <w:iCs/>
              <w:sz w:val="16"/>
              <w:szCs w:val="16"/>
              <w:lang w:val="ro-RO"/>
            </w:rPr>
            <w:t xml:space="preserve">      </w:t>
          </w:r>
        </w:p>
        <w:p w14:paraId="38E534C1" w14:textId="77777777" w:rsidR="002539ED" w:rsidRPr="002539ED" w:rsidRDefault="002539ED" w:rsidP="002539ED">
          <w:pPr>
            <w:rPr>
              <w:sz w:val="2"/>
              <w:szCs w:val="2"/>
            </w:rPr>
          </w:pPr>
        </w:p>
      </w:tc>
      <w:tc>
        <w:tcPr>
          <w:tcW w:w="1350" w:type="dxa"/>
        </w:tcPr>
        <w:p w14:paraId="4C259220" w14:textId="77777777" w:rsidR="002539ED" w:rsidRPr="002539ED" w:rsidRDefault="002539ED" w:rsidP="002539ED">
          <w:pPr>
            <w:rPr>
              <w:sz w:val="6"/>
              <w:szCs w:val="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6DF31A3" wp14:editId="3F958B0A">
                <wp:simplePos x="0" y="0"/>
                <wp:positionH relativeFrom="column">
                  <wp:posOffset>-4445</wp:posOffset>
                </wp:positionH>
                <wp:positionV relativeFrom="paragraph">
                  <wp:posOffset>72390</wp:posOffset>
                </wp:positionV>
                <wp:extent cx="1009650" cy="628650"/>
                <wp:effectExtent l="0" t="0" r="0" b="0"/>
                <wp:wrapSquare wrapText="bothSides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0" w:type="dxa"/>
        </w:tcPr>
        <w:p w14:paraId="5863B070" w14:textId="77777777" w:rsidR="002539ED" w:rsidRPr="002539ED" w:rsidRDefault="002539ED" w:rsidP="002539ED">
          <w:pPr>
            <w:rPr>
              <w:sz w:val="10"/>
              <w:szCs w:val="10"/>
            </w:rPr>
          </w:pPr>
        </w:p>
        <w:p w14:paraId="0374983A" w14:textId="77777777" w:rsidR="002539ED" w:rsidRDefault="002539ED" w:rsidP="002539ED">
          <w:r w:rsidRPr="00B51FD4">
            <w:rPr>
              <w:noProof/>
              <w:lang w:eastAsia="en-GB"/>
            </w:rPr>
            <w:drawing>
              <wp:inline distT="0" distB="0" distL="0" distR="0" wp14:anchorId="7A57BCB9" wp14:editId="1AE4D3B7">
                <wp:extent cx="596073" cy="512445"/>
                <wp:effectExtent l="0" t="0" r="0" b="1905"/>
                <wp:docPr id="52" name="Picture 52" descr="G:\ADRESE ASSMB 2020\sigle iso\Marca 9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ADRESE ASSMB 2020\sigle iso\Marca 9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741" cy="519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B008CE3" w14:textId="77777777" w:rsidR="002539ED" w:rsidRDefault="002539ED" w:rsidP="002539ED"/>
      </w:tc>
      <w:tc>
        <w:tcPr>
          <w:tcW w:w="1260" w:type="dxa"/>
        </w:tcPr>
        <w:p w14:paraId="4F29B38F" w14:textId="77777777" w:rsidR="002539ED" w:rsidRPr="002539ED" w:rsidRDefault="002539ED" w:rsidP="002539ED">
          <w:pPr>
            <w:rPr>
              <w:sz w:val="14"/>
              <w:szCs w:val="14"/>
            </w:rPr>
          </w:pPr>
        </w:p>
        <w:p w14:paraId="0DDA5FA7" w14:textId="77777777" w:rsidR="002539ED" w:rsidRDefault="002539ED" w:rsidP="002539ED">
          <w:r w:rsidRPr="00B51FD4">
            <w:rPr>
              <w:noProof/>
              <w:lang w:eastAsia="en-GB"/>
            </w:rPr>
            <w:drawing>
              <wp:inline distT="0" distB="0" distL="0" distR="0" wp14:anchorId="1AB679CB" wp14:editId="656B27ED">
                <wp:extent cx="638175" cy="532263"/>
                <wp:effectExtent l="0" t="0" r="0" b="1270"/>
                <wp:docPr id="53" name="Picture 53" descr="G:\ADRESE ASSMB 2020\sigle iso\Marca IQN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ADRESE ASSMB 2020\sigle iso\Marca IQN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0" cy="533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1" w:type="dxa"/>
        </w:tcPr>
        <w:p w14:paraId="0D942FF6" w14:textId="77777777" w:rsidR="002539ED" w:rsidRPr="002539ED" w:rsidRDefault="002539ED" w:rsidP="002539ED">
          <w:pPr>
            <w:rPr>
              <w:sz w:val="14"/>
              <w:szCs w:val="14"/>
            </w:rPr>
          </w:pPr>
        </w:p>
        <w:p w14:paraId="09009CE1" w14:textId="77777777" w:rsidR="002539ED" w:rsidRDefault="002539ED" w:rsidP="002539ED">
          <w:r w:rsidRPr="00B51FD4">
            <w:rPr>
              <w:noProof/>
              <w:lang w:eastAsia="en-GB"/>
            </w:rPr>
            <w:drawing>
              <wp:inline distT="0" distB="0" distL="0" distR="0" wp14:anchorId="5AE79E5D" wp14:editId="02B34BE0">
                <wp:extent cx="600075" cy="484496"/>
                <wp:effectExtent l="0" t="0" r="0" b="0"/>
                <wp:docPr id="54" name="Picture 54" descr="G:\ADRESE ASSMB 2020\sigle iso\Marca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:\ADRESE ASSMB 2020\sigle iso\Marca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751" cy="487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1A71ED" w14:textId="406F6A5B" w:rsidR="002539ED" w:rsidRDefault="00281B20" w:rsidP="002539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4FF037" wp14:editId="3E0FD5C3">
              <wp:simplePos x="0" y="0"/>
              <wp:positionH relativeFrom="column">
                <wp:posOffset>-1271111</wp:posOffset>
              </wp:positionH>
              <wp:positionV relativeFrom="paragraph">
                <wp:posOffset>-756285</wp:posOffset>
              </wp:positionV>
              <wp:extent cx="8266748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6674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31C5291F" id="Straight Connector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0.1pt,-59.55pt" to="550.85pt,-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JsmwEAAJQDAAAOAAAAZHJzL2Uyb0RvYy54bWysU9uO0zAQfUfiHyy/06QVKquo6T7sCl4Q&#10;rLh8gNcZN5ZsjzU2Tfr3jN02RYCEQLw4vsw5M+fMZHc/eyeOQMli6OV61UoBQeNgw6GXX7+8fXUn&#10;RcoqDMphgF6eIMn7/csXuyl2sMER3QAkmCSkboq9HHOOXdMkPYJXaYURAj8aJK8yH+nQDKQmZveu&#10;2bTttpmQhkioISW+fTw/yn3lNwZ0/mhMgixcL7m2XFeq63NZm/1OdQdScbT6Uob6hyq8soGTLlSP&#10;KivxjewvVN5qwoQmrzT6Bo2xGqoGVrNuf1LzeVQRqhY2J8XFpvT/aPWH40N4IrZhiqlL8YmKitmQ&#10;L1+uT8zVrNNiFsxZaL6822y3b15ze/X1rbkBI6X8DtCLsumls6HoUJ06vk+Zk3HoNYQPt9R1l08O&#10;SrALn8AIO3CydUXXqYAHR+KouJ9Kawh5XXrIfDW6wIx1bgG2fwZe4gsU6sT8DXhB1MwY8gL2NiD9&#10;LnueryWbc/zVgbPuYsEzDqfalGoNt74qvIxpma0fzxV++5n23wEAAP//AwBQSwMEFAAGAAgAAAAh&#10;APEggSjhAAAADwEAAA8AAABkcnMvZG93bnJldi54bWxMj01Lw0AQhu+C/2EZwVu72Rz8iNmUUhBr&#10;QYpVqMdtdkyi2dmQ3Tbpv+/0IPU2Hw/vPJPPRteKA/ah8aRBTRMQSKW3DVUaPj+eJw8gQjRkTesJ&#10;NRwxwKy4vspNZv1A73jYxEpwCIXMaKhj7DIpQ1mjM2HqOyTeffvemchtX0nbm4HDXSvTJLmTzjTE&#10;F2rT4aLG8nezdxre+uVyMV8df2j95YZtutquX8cXrW9vxvkTiIhjvMBw1md1KNhp5/dkg2g1TDg+&#10;ZZYrpR4ViDOjEnUPYvc3k0Uu//9RnAAAAP//AwBQSwECLQAUAAYACAAAACEAtoM4kv4AAADhAQAA&#10;EwAAAAAAAAAAAAAAAAAAAAAAW0NvbnRlbnRfVHlwZXNdLnhtbFBLAQItABQABgAIAAAAIQA4/SH/&#10;1gAAAJQBAAALAAAAAAAAAAAAAAAAAC8BAABfcmVscy8ucmVsc1BLAQItABQABgAIAAAAIQCMDQJs&#10;mwEAAJQDAAAOAAAAAAAAAAAAAAAAAC4CAABkcnMvZTJvRG9jLnhtbFBLAQItABQABgAIAAAAIQDx&#10;IIEo4QAAAA8BAAAPAAAAAAAAAAAAAAAAAPUDAABkcnMvZG93bnJldi54bWxQSwUGAAAAAAQABADz&#10;AAAAAwUAAAAA&#10;" strokecolor="#4472c4 [320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31FCE" w14:textId="77777777" w:rsidR="005E0534" w:rsidRDefault="005E0534" w:rsidP="002539ED">
      <w:r>
        <w:separator/>
      </w:r>
    </w:p>
  </w:footnote>
  <w:footnote w:type="continuationSeparator" w:id="0">
    <w:p w14:paraId="7F3D1B35" w14:textId="77777777" w:rsidR="005E0534" w:rsidRDefault="005E0534" w:rsidP="00253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883B9" w14:textId="08F9A2EC" w:rsidR="00EE65DE" w:rsidRPr="00EE65DE" w:rsidRDefault="00EE65DE" w:rsidP="00EE65DE">
    <w:pPr>
      <w:pStyle w:val="Header"/>
      <w:tabs>
        <w:tab w:val="clear" w:pos="9026"/>
        <w:tab w:val="right" w:pos="9029"/>
      </w:tabs>
      <w:ind w:hanging="180"/>
      <w:rPr>
        <w:rFonts w:ascii="Calibri" w:eastAsia="Calibri" w:hAnsi="Calibri"/>
        <w:lang w:val="fr-FR"/>
      </w:rPr>
    </w:pPr>
    <w:r w:rsidRPr="00EE65DE">
      <w:rPr>
        <w:rFonts w:ascii="Calibri" w:eastAsia="Calibri" w:hAnsi="Calibri"/>
        <w:noProof/>
      </w:rPr>
      <w:drawing>
        <wp:anchor distT="0" distB="0" distL="114300" distR="114300" simplePos="0" relativeHeight="251667456" behindDoc="0" locked="0" layoutInCell="1" allowOverlap="1" wp14:anchorId="613BAB32" wp14:editId="51EFC85E">
          <wp:simplePos x="0" y="0"/>
          <wp:positionH relativeFrom="margin">
            <wp:posOffset>4152900</wp:posOffset>
          </wp:positionH>
          <wp:positionV relativeFrom="margin">
            <wp:posOffset>-788670</wp:posOffset>
          </wp:positionV>
          <wp:extent cx="1600200" cy="409575"/>
          <wp:effectExtent l="19050" t="0" r="0" b="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assmb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65DE">
      <w:rPr>
        <w:rFonts w:ascii="Calibri" w:eastAsia="Calibri" w:hAnsi="Calibri"/>
        <w:noProof/>
      </w:rPr>
      <w:drawing>
        <wp:anchor distT="0" distB="0" distL="114300" distR="114300" simplePos="0" relativeHeight="251668480" behindDoc="1" locked="0" layoutInCell="1" allowOverlap="1" wp14:anchorId="72BE3A55" wp14:editId="6BEBDF5E">
          <wp:simplePos x="0" y="0"/>
          <wp:positionH relativeFrom="column">
            <wp:posOffset>1828800</wp:posOffset>
          </wp:positionH>
          <wp:positionV relativeFrom="page">
            <wp:posOffset>238125</wp:posOffset>
          </wp:positionV>
          <wp:extent cx="2047875" cy="566420"/>
          <wp:effectExtent l="0" t="0" r="0" b="0"/>
          <wp:wrapTight wrapText="bothSides">
            <wp:wrapPolygon edited="0">
              <wp:start x="0" y="0"/>
              <wp:lineTo x="0" y="21067"/>
              <wp:lineTo x="21500" y="21067"/>
              <wp:lineTo x="21500" y="0"/>
              <wp:lineTo x="0" y="0"/>
            </wp:wrapPolygon>
          </wp:wrapTight>
          <wp:docPr id="49" name="Picture 49" descr="Logo Spitalul Clinic de Psihiatrie Alexandru Obregi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 Spitalul Clinic de Psihiatrie Alexandru Obregi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66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E65DE">
      <w:rPr>
        <w:rFonts w:ascii="Calibri" w:eastAsia="Calibri" w:hAnsi="Calibri"/>
        <w:lang w:val="fr-FR"/>
      </w:rPr>
      <w:t xml:space="preserve">   </w:t>
    </w:r>
    <w:r w:rsidRPr="00EE65DE">
      <w:rPr>
        <w:rFonts w:ascii="Calibri" w:eastAsia="Calibri" w:hAnsi="Calibri"/>
        <w:noProof/>
      </w:rPr>
      <w:drawing>
        <wp:inline distT="0" distB="0" distL="0" distR="0" wp14:anchorId="109A2D5A" wp14:editId="05CA8CFF">
          <wp:extent cx="1691640" cy="533662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533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65DE">
      <w:rPr>
        <w:rFonts w:ascii="Calibri" w:eastAsia="Calibri" w:hAnsi="Calibri"/>
        <w:lang w:val="fr-FR"/>
      </w:rPr>
      <w:t xml:space="preserve"> </w:t>
    </w:r>
    <w:r w:rsidRPr="00EE65DE">
      <w:rPr>
        <w:rFonts w:ascii="Calibri" w:eastAsia="Calibri" w:hAnsi="Calibri"/>
        <w:lang w:val="fr-FR"/>
      </w:rPr>
      <w:tab/>
    </w:r>
  </w:p>
  <w:p w14:paraId="72C2203A" w14:textId="219E46FC" w:rsidR="00EE65DE" w:rsidRPr="00EE65DE" w:rsidRDefault="00EE65DE" w:rsidP="00EE65DE">
    <w:pPr>
      <w:tabs>
        <w:tab w:val="right" w:pos="9029"/>
      </w:tabs>
      <w:ind w:hanging="180"/>
      <w:rPr>
        <w:rFonts w:eastAsia="Calibri"/>
        <w:b/>
        <w:bCs/>
        <w:iCs/>
        <w:sz w:val="10"/>
        <w:szCs w:val="10"/>
        <w:lang w:val="fr-FR"/>
      </w:rPr>
    </w:pPr>
  </w:p>
  <w:p w14:paraId="3C6E5BD2" w14:textId="64B20129" w:rsidR="002539ED" w:rsidRPr="00EE65DE" w:rsidRDefault="00EE65DE" w:rsidP="00D65A40">
    <w:pPr>
      <w:tabs>
        <w:tab w:val="center" w:pos="4680"/>
        <w:tab w:val="left" w:pos="6300"/>
        <w:tab w:val="left" w:pos="7650"/>
        <w:tab w:val="right" w:pos="9360"/>
      </w:tabs>
      <w:spacing w:line="276" w:lineRule="auto"/>
      <w:rPr>
        <w:rFonts w:eastAsia="Calibri"/>
        <w:b/>
        <w:bCs/>
        <w:i/>
        <w:iCs/>
        <w:sz w:val="28"/>
        <w:szCs w:val="28"/>
        <w:lang w:val="fr-FR"/>
      </w:rPr>
    </w:pPr>
    <w:r w:rsidRPr="00EE65DE">
      <w:rPr>
        <w:rFonts w:ascii="Calibri" w:eastAsia="Calibri" w:hAnsi="Calibri"/>
        <w:noProof/>
        <w:sz w:val="18"/>
        <w:szCs w:val="18"/>
        <w:lang w:val="ro-RO" w:eastAsia="ro-R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18FAC0" wp14:editId="528DAA60">
              <wp:simplePos x="0" y="0"/>
              <wp:positionH relativeFrom="column">
                <wp:posOffset>-1272540</wp:posOffset>
              </wp:positionH>
              <wp:positionV relativeFrom="paragraph">
                <wp:posOffset>198120</wp:posOffset>
              </wp:positionV>
              <wp:extent cx="8298180" cy="0"/>
              <wp:effectExtent l="0" t="0" r="0" b="0"/>
              <wp:wrapNone/>
              <wp:docPr id="37" name="Straight Arrow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98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40B97A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7" o:spid="_x0000_s1026" type="#_x0000_t32" style="position:absolute;margin-left:-100.2pt;margin-top:15.6pt;width:653.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RZuAEAAFYDAAAOAAAAZHJzL2Uyb0RvYy54bWysU8Fu2zAMvQ/YPwi6L04CdEiNOD2k6y7d&#10;FqDtBzCSbAuVRYFUYufvJ6lJWmy3YT4IlEg+Pj7S67tpcOJoiC36Ri5mcymMV6it7xr58vzwZSUF&#10;R/AaHHrTyJNhebf5/Gk9htossUenDYkE4rkeQyP7GENdVax6MwDPMBifnC3SADFdqas0wZjQB1ct&#10;5/Ov1YikA6EyzOn1/s0pNwW/bY2Kv9qWTRSukYlbLCeVc5/ParOGuiMIvVVnGvAPLAawPhW9Qt1D&#10;BHEg+xfUYBUhYxtnCocK29YqU3pI3Szmf3Tz1EMwpZckDoerTPz/YNXP49bvKFNXk38Kj6heWXjc&#10;9uA7Uwg8n0Ia3CJLVY2B62tKvnDYkdiPP1CnGDhELCpMLQ0ZMvUnpiL26Sq2maJQ6XG1vF0tVmkm&#10;6uKroL4kBuL43eAgstFIjgS26+MWvU8jRVqUMnB85JhpQX1JyFU9PljnymSdF2Mjb2+WNyWB0Vmd&#10;nTmMqdtvHYkj5N0oX+kxeT6GER68LmC9Af3tbEew7s1OxZ0/S5PVyKvH9R71aUcXydLwCsvzouXt&#10;+Hgv2e+/w+Y3AAAA//8DAFBLAwQUAAYACAAAACEAvRo1nd0AAAALAQAADwAAAGRycy9kb3ducmV2&#10;LnhtbEyPwU7DMAyG70i8Q+RJXNCWtMAEXdNpQuLAkW0S16wxbbfGqZp0LXt6PHGAo3//+vw5X0+u&#10;FWfsQ+NJQ7JQIJBKbxuqNOx3b/NnECEasqb1hBq+McC6uL3JTWb9SB943sZKMIRCZjTUMXaZlKGs&#10;0Zmw8B0S775870zksa+k7c3IcNfKVKmldKYhvlCbDl9rLE/bwWnAMDwlavPiqv37Zbz/TC/Hsdtp&#10;fTebNisQEaf4V4arPqtDwU4HP5ANotUwZ/wjdzU8JCmIayNRS04Ov4kscvn/h+IHAAD//wMAUEsB&#10;Ai0AFAAGAAgAAAAhALaDOJL+AAAA4QEAABMAAAAAAAAAAAAAAAAAAAAAAFtDb250ZW50X1R5cGVz&#10;XS54bWxQSwECLQAUAAYACAAAACEAOP0h/9YAAACUAQAACwAAAAAAAAAAAAAAAAAvAQAAX3JlbHMv&#10;LnJlbHNQSwECLQAUAAYACAAAACEA1EVkWbgBAABWAwAADgAAAAAAAAAAAAAAAAAuAgAAZHJzL2Uy&#10;b0RvYy54bWxQSwECLQAUAAYACAAAACEAvRo1nd0AAAALAQAADwAAAAAAAAAAAAAAAAASBAAAZHJz&#10;L2Rvd25yZXYueG1sUEsFBgAAAAAEAAQA8wAAABwFAAAAAA==&#10;"/>
          </w:pict>
        </mc:Fallback>
      </mc:AlternateContent>
    </w:r>
    <w:r w:rsidR="00D65A40">
      <w:rPr>
        <w:rFonts w:eastAsia="Calibri"/>
        <w:b/>
        <w:bCs/>
        <w:i/>
        <w:iCs/>
        <w:sz w:val="28"/>
        <w:szCs w:val="28"/>
        <w:lang w:val="fr-FR"/>
      </w:rPr>
      <w:t xml:space="preserve">           </w:t>
    </w:r>
    <w:proofErr w:type="spellStart"/>
    <w:r w:rsidRPr="00EE65DE">
      <w:rPr>
        <w:rFonts w:eastAsia="Calibri"/>
        <w:b/>
        <w:bCs/>
        <w:i/>
        <w:iCs/>
        <w:sz w:val="28"/>
        <w:szCs w:val="28"/>
        <w:lang w:val="fr-FR"/>
      </w:rPr>
      <w:t>Spitalul</w:t>
    </w:r>
    <w:proofErr w:type="spellEnd"/>
    <w:r w:rsidRPr="00EE65DE">
      <w:rPr>
        <w:rFonts w:eastAsia="Calibri"/>
        <w:b/>
        <w:bCs/>
        <w:i/>
        <w:iCs/>
        <w:sz w:val="28"/>
        <w:szCs w:val="28"/>
        <w:lang w:val="fr-FR"/>
      </w:rPr>
      <w:t xml:space="preserve"> Clinic de </w:t>
    </w:r>
    <w:proofErr w:type="spellStart"/>
    <w:r w:rsidRPr="00EE65DE">
      <w:rPr>
        <w:rFonts w:eastAsia="Calibri"/>
        <w:b/>
        <w:bCs/>
        <w:i/>
        <w:iCs/>
        <w:sz w:val="28"/>
        <w:szCs w:val="28"/>
        <w:lang w:val="fr-FR"/>
      </w:rPr>
      <w:t>Psihiatrie</w:t>
    </w:r>
    <w:proofErr w:type="spellEnd"/>
    <w:r w:rsidRPr="00EE65DE">
      <w:rPr>
        <w:rFonts w:eastAsia="Calibri"/>
        <w:b/>
        <w:bCs/>
        <w:i/>
        <w:iCs/>
        <w:sz w:val="28"/>
        <w:szCs w:val="28"/>
        <w:lang w:val="fr-FR"/>
      </w:rPr>
      <w:t xml:space="preserve"> “Prof. Dr. Alexandru </w:t>
    </w:r>
    <w:proofErr w:type="spellStart"/>
    <w:r w:rsidRPr="00EE65DE">
      <w:rPr>
        <w:rFonts w:eastAsia="Calibri"/>
        <w:b/>
        <w:bCs/>
        <w:i/>
        <w:iCs/>
        <w:sz w:val="28"/>
        <w:szCs w:val="28"/>
        <w:lang w:val="fr-FR"/>
      </w:rPr>
      <w:t>Obregia</w:t>
    </w:r>
    <w:proofErr w:type="spellEnd"/>
    <w:r w:rsidRPr="00EE65DE">
      <w:rPr>
        <w:rFonts w:eastAsia="Calibri"/>
        <w:b/>
        <w:bCs/>
        <w:i/>
        <w:iCs/>
        <w:sz w:val="28"/>
        <w:szCs w:val="28"/>
        <w:lang w:val="fr-FR"/>
      </w:rPr>
      <w:t xml:space="preserve">” </w:t>
    </w:r>
    <w:proofErr w:type="spellStart"/>
    <w:r w:rsidRPr="00EE65DE">
      <w:rPr>
        <w:rFonts w:eastAsia="Calibri"/>
        <w:b/>
        <w:bCs/>
        <w:i/>
        <w:iCs/>
        <w:sz w:val="28"/>
        <w:szCs w:val="28"/>
        <w:lang w:val="fr-FR"/>
      </w:rPr>
      <w:t>Bucure</w:t>
    </w:r>
    <w:r>
      <w:rPr>
        <w:rFonts w:eastAsia="Calibri"/>
        <w:b/>
        <w:bCs/>
        <w:i/>
        <w:iCs/>
        <w:sz w:val="28"/>
        <w:szCs w:val="28"/>
        <w:lang w:val="fr-FR"/>
      </w:rPr>
      <w:t>ș</w:t>
    </w:r>
    <w:r w:rsidRPr="00EE65DE">
      <w:rPr>
        <w:rFonts w:eastAsia="Calibri"/>
        <w:b/>
        <w:bCs/>
        <w:i/>
        <w:iCs/>
        <w:sz w:val="28"/>
        <w:szCs w:val="28"/>
        <w:lang w:val="fr-FR"/>
      </w:rPr>
      <w:t>ti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4E3"/>
    <w:multiLevelType w:val="hybridMultilevel"/>
    <w:tmpl w:val="0260565E"/>
    <w:lvl w:ilvl="0" w:tplc="334C3CC0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92FE9"/>
    <w:multiLevelType w:val="hybridMultilevel"/>
    <w:tmpl w:val="73A6074A"/>
    <w:lvl w:ilvl="0" w:tplc="334C3CC0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CB1"/>
    <w:multiLevelType w:val="hybridMultilevel"/>
    <w:tmpl w:val="DA00D35A"/>
    <w:lvl w:ilvl="0" w:tplc="BA5E4974">
      <w:start w:val="1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32451"/>
    <w:multiLevelType w:val="hybridMultilevel"/>
    <w:tmpl w:val="1D3035B0"/>
    <w:lvl w:ilvl="0" w:tplc="29F868B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E5925"/>
    <w:multiLevelType w:val="hybridMultilevel"/>
    <w:tmpl w:val="478AFE9A"/>
    <w:lvl w:ilvl="0" w:tplc="9D0C62D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AC2576"/>
    <w:multiLevelType w:val="hybridMultilevel"/>
    <w:tmpl w:val="F98ADEE0"/>
    <w:lvl w:ilvl="0" w:tplc="DC96052A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D5E84"/>
    <w:multiLevelType w:val="multilevel"/>
    <w:tmpl w:val="219013E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7" w15:restartNumberingAfterBreak="0">
    <w:nsid w:val="1967413C"/>
    <w:multiLevelType w:val="hybridMultilevel"/>
    <w:tmpl w:val="EC6EBDC6"/>
    <w:lvl w:ilvl="0" w:tplc="2CAAF432">
      <w:start w:val="1"/>
      <w:numFmt w:val="lowerRoman"/>
      <w:lvlText w:val="%1."/>
      <w:lvlJc w:val="left"/>
      <w:pPr>
        <w:ind w:left="17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1B1C9B"/>
    <w:multiLevelType w:val="hybridMultilevel"/>
    <w:tmpl w:val="FC6A2406"/>
    <w:lvl w:ilvl="0" w:tplc="D62022A8">
      <w:start w:val="1"/>
      <w:numFmt w:val="lowerRoman"/>
      <w:lvlText w:val="%1."/>
      <w:lvlJc w:val="left"/>
      <w:pPr>
        <w:ind w:left="17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5542F3F"/>
    <w:multiLevelType w:val="hybridMultilevel"/>
    <w:tmpl w:val="69208E12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8406A8E"/>
    <w:multiLevelType w:val="hybridMultilevel"/>
    <w:tmpl w:val="12220F3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D3E60"/>
    <w:multiLevelType w:val="hybridMultilevel"/>
    <w:tmpl w:val="B01E1922"/>
    <w:lvl w:ilvl="0" w:tplc="6E9E2B4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51891"/>
    <w:multiLevelType w:val="hybridMultilevel"/>
    <w:tmpl w:val="E5463CD0"/>
    <w:lvl w:ilvl="0" w:tplc="04090017">
      <w:start w:val="1"/>
      <w:numFmt w:val="lowerLetter"/>
      <w:lvlText w:val="%1)"/>
      <w:lvlJc w:val="left"/>
      <w:pPr>
        <w:ind w:left="1789" w:hanging="72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4E54530A">
      <w:start w:val="1"/>
      <w:numFmt w:val="upperLetter"/>
      <w:lvlText w:val="%5)"/>
      <w:lvlJc w:val="left"/>
      <w:pPr>
        <w:ind w:left="4309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3F45444"/>
    <w:multiLevelType w:val="hybridMultilevel"/>
    <w:tmpl w:val="CD78EE3E"/>
    <w:lvl w:ilvl="0" w:tplc="3AF8C38E">
      <w:start w:val="1"/>
      <w:numFmt w:val="lowerRoman"/>
      <w:lvlText w:val="%1."/>
      <w:lvlJc w:val="left"/>
      <w:pPr>
        <w:ind w:left="1789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9CD28F0"/>
    <w:multiLevelType w:val="hybridMultilevel"/>
    <w:tmpl w:val="8C5E5E12"/>
    <w:lvl w:ilvl="0" w:tplc="BA5E4974">
      <w:start w:val="1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D6CAC"/>
    <w:multiLevelType w:val="hybridMultilevel"/>
    <w:tmpl w:val="8938D4C4"/>
    <w:lvl w:ilvl="0" w:tplc="DE48230A">
      <w:start w:val="1"/>
      <w:numFmt w:val="lowerRoman"/>
      <w:lvlText w:val="%1."/>
      <w:lvlJc w:val="left"/>
      <w:pPr>
        <w:ind w:left="1069" w:hanging="360"/>
      </w:pPr>
      <w:rPr>
        <w:rFonts w:ascii="Arial Narrow" w:eastAsiaTheme="minorHAnsi" w:hAnsi="Arial Narrow" w:cstheme="minorBidi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91AF520">
      <w:start w:val="1"/>
      <w:numFmt w:val="lowerLetter"/>
      <w:lvlText w:val="%4)"/>
      <w:lvlJc w:val="left"/>
      <w:pPr>
        <w:ind w:left="3229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DEE0BA2"/>
    <w:multiLevelType w:val="hybridMultilevel"/>
    <w:tmpl w:val="82CC6B7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3643A70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6424C"/>
    <w:multiLevelType w:val="hybridMultilevel"/>
    <w:tmpl w:val="CD54B33A"/>
    <w:lvl w:ilvl="0" w:tplc="4874E1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D4145"/>
    <w:multiLevelType w:val="hybridMultilevel"/>
    <w:tmpl w:val="84D0C2D8"/>
    <w:lvl w:ilvl="0" w:tplc="0409001B">
      <w:start w:val="1"/>
      <w:numFmt w:val="lowerRoman"/>
      <w:lvlText w:val="%1."/>
      <w:lvlJc w:val="right"/>
      <w:pPr>
        <w:ind w:left="3049" w:hanging="360"/>
      </w:pPr>
    </w:lvl>
    <w:lvl w:ilvl="1" w:tplc="04090019" w:tentative="1">
      <w:start w:val="1"/>
      <w:numFmt w:val="lowerLetter"/>
      <w:lvlText w:val="%2."/>
      <w:lvlJc w:val="left"/>
      <w:pPr>
        <w:ind w:left="3769" w:hanging="360"/>
      </w:pPr>
    </w:lvl>
    <w:lvl w:ilvl="2" w:tplc="0409001B" w:tentative="1">
      <w:start w:val="1"/>
      <w:numFmt w:val="lowerRoman"/>
      <w:lvlText w:val="%3."/>
      <w:lvlJc w:val="right"/>
      <w:pPr>
        <w:ind w:left="4489" w:hanging="180"/>
      </w:pPr>
    </w:lvl>
    <w:lvl w:ilvl="3" w:tplc="0409000F" w:tentative="1">
      <w:start w:val="1"/>
      <w:numFmt w:val="decimal"/>
      <w:lvlText w:val="%4."/>
      <w:lvlJc w:val="left"/>
      <w:pPr>
        <w:ind w:left="5209" w:hanging="360"/>
      </w:pPr>
    </w:lvl>
    <w:lvl w:ilvl="4" w:tplc="04090019" w:tentative="1">
      <w:start w:val="1"/>
      <w:numFmt w:val="lowerLetter"/>
      <w:lvlText w:val="%5."/>
      <w:lvlJc w:val="left"/>
      <w:pPr>
        <w:ind w:left="5929" w:hanging="360"/>
      </w:pPr>
    </w:lvl>
    <w:lvl w:ilvl="5" w:tplc="0409001B" w:tentative="1">
      <w:start w:val="1"/>
      <w:numFmt w:val="lowerRoman"/>
      <w:lvlText w:val="%6."/>
      <w:lvlJc w:val="right"/>
      <w:pPr>
        <w:ind w:left="6649" w:hanging="180"/>
      </w:pPr>
    </w:lvl>
    <w:lvl w:ilvl="6" w:tplc="0409000F" w:tentative="1">
      <w:start w:val="1"/>
      <w:numFmt w:val="decimal"/>
      <w:lvlText w:val="%7."/>
      <w:lvlJc w:val="left"/>
      <w:pPr>
        <w:ind w:left="7369" w:hanging="360"/>
      </w:pPr>
    </w:lvl>
    <w:lvl w:ilvl="7" w:tplc="04090019" w:tentative="1">
      <w:start w:val="1"/>
      <w:numFmt w:val="lowerLetter"/>
      <w:lvlText w:val="%8."/>
      <w:lvlJc w:val="left"/>
      <w:pPr>
        <w:ind w:left="8089" w:hanging="360"/>
      </w:pPr>
    </w:lvl>
    <w:lvl w:ilvl="8" w:tplc="0409001B" w:tentative="1">
      <w:start w:val="1"/>
      <w:numFmt w:val="lowerRoman"/>
      <w:lvlText w:val="%9."/>
      <w:lvlJc w:val="right"/>
      <w:pPr>
        <w:ind w:left="8809" w:hanging="180"/>
      </w:pPr>
    </w:lvl>
  </w:abstractNum>
  <w:abstractNum w:abstractNumId="19" w15:restartNumberingAfterBreak="0">
    <w:nsid w:val="417D1C83"/>
    <w:multiLevelType w:val="hybridMultilevel"/>
    <w:tmpl w:val="73A6074A"/>
    <w:lvl w:ilvl="0" w:tplc="334C3CC0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46853"/>
    <w:multiLevelType w:val="hybridMultilevel"/>
    <w:tmpl w:val="046AA298"/>
    <w:lvl w:ilvl="0" w:tplc="19A8C84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D7A82"/>
    <w:multiLevelType w:val="hybridMultilevel"/>
    <w:tmpl w:val="D7709232"/>
    <w:lvl w:ilvl="0" w:tplc="21B0D09E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4B2EC0"/>
    <w:multiLevelType w:val="hybridMultilevel"/>
    <w:tmpl w:val="12220F3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21299"/>
    <w:multiLevelType w:val="hybridMultilevel"/>
    <w:tmpl w:val="1D0240D2"/>
    <w:lvl w:ilvl="0" w:tplc="B0BCB80C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CB87F9B"/>
    <w:multiLevelType w:val="hybridMultilevel"/>
    <w:tmpl w:val="12220F3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ED2A2D"/>
    <w:multiLevelType w:val="hybridMultilevel"/>
    <w:tmpl w:val="12220F3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D222A"/>
    <w:multiLevelType w:val="hybridMultilevel"/>
    <w:tmpl w:val="A9165D38"/>
    <w:lvl w:ilvl="0" w:tplc="CA5241B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DB5402E"/>
    <w:multiLevelType w:val="hybridMultilevel"/>
    <w:tmpl w:val="1D3035B0"/>
    <w:lvl w:ilvl="0" w:tplc="29F868B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C1639C"/>
    <w:multiLevelType w:val="hybridMultilevel"/>
    <w:tmpl w:val="12220F3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5411C7"/>
    <w:multiLevelType w:val="hybridMultilevel"/>
    <w:tmpl w:val="6D8869B0"/>
    <w:lvl w:ilvl="0" w:tplc="227430E8">
      <w:numFmt w:val="bullet"/>
      <w:lvlText w:val="-"/>
      <w:lvlJc w:val="left"/>
      <w:pPr>
        <w:ind w:left="1364" w:hanging="360"/>
      </w:pPr>
      <w:rPr>
        <w:rFonts w:ascii="Calibri" w:eastAsia="Times New Roman" w:hAnsi="Calibri" w:cs="Calibr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 w15:restartNumberingAfterBreak="0">
    <w:nsid w:val="7D080091"/>
    <w:multiLevelType w:val="hybridMultilevel"/>
    <w:tmpl w:val="CD78EE3E"/>
    <w:lvl w:ilvl="0" w:tplc="3AF8C38E">
      <w:start w:val="1"/>
      <w:numFmt w:val="lowerRoman"/>
      <w:lvlText w:val="%1."/>
      <w:lvlJc w:val="left"/>
      <w:pPr>
        <w:ind w:left="1789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7B6193"/>
    <w:multiLevelType w:val="hybridMultilevel"/>
    <w:tmpl w:val="15CEE578"/>
    <w:lvl w:ilvl="0" w:tplc="334C3CC0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238419">
    <w:abstractNumId w:val="15"/>
  </w:num>
  <w:num w:numId="2" w16cid:durableId="1786534367">
    <w:abstractNumId w:val="6"/>
  </w:num>
  <w:num w:numId="3" w16cid:durableId="131140539">
    <w:abstractNumId w:val="4"/>
  </w:num>
  <w:num w:numId="4" w16cid:durableId="936060313">
    <w:abstractNumId w:val="17"/>
  </w:num>
  <w:num w:numId="5" w16cid:durableId="173540497">
    <w:abstractNumId w:val="7"/>
  </w:num>
  <w:num w:numId="6" w16cid:durableId="1797094215">
    <w:abstractNumId w:val="23"/>
  </w:num>
  <w:num w:numId="7" w16cid:durableId="708996895">
    <w:abstractNumId w:val="21"/>
  </w:num>
  <w:num w:numId="8" w16cid:durableId="1479608411">
    <w:abstractNumId w:val="8"/>
  </w:num>
  <w:num w:numId="9" w16cid:durableId="919678517">
    <w:abstractNumId w:val="18"/>
  </w:num>
  <w:num w:numId="10" w16cid:durableId="1801456994">
    <w:abstractNumId w:val="13"/>
  </w:num>
  <w:num w:numId="11" w16cid:durableId="185482997">
    <w:abstractNumId w:val="30"/>
  </w:num>
  <w:num w:numId="12" w16cid:durableId="2004892825">
    <w:abstractNumId w:val="12"/>
  </w:num>
  <w:num w:numId="13" w16cid:durableId="1291786284">
    <w:abstractNumId w:val="25"/>
  </w:num>
  <w:num w:numId="14" w16cid:durableId="2135783671">
    <w:abstractNumId w:val="16"/>
  </w:num>
  <w:num w:numId="15" w16cid:durableId="1609042269">
    <w:abstractNumId w:val="14"/>
  </w:num>
  <w:num w:numId="16" w16cid:durableId="1550724905">
    <w:abstractNumId w:val="11"/>
  </w:num>
  <w:num w:numId="17" w16cid:durableId="1965967519">
    <w:abstractNumId w:val="2"/>
  </w:num>
  <w:num w:numId="18" w16cid:durableId="1271939529">
    <w:abstractNumId w:val="27"/>
  </w:num>
  <w:num w:numId="19" w16cid:durableId="2008483606">
    <w:abstractNumId w:val="20"/>
  </w:num>
  <w:num w:numId="20" w16cid:durableId="14039657">
    <w:abstractNumId w:val="22"/>
  </w:num>
  <w:num w:numId="21" w16cid:durableId="361251040">
    <w:abstractNumId w:val="28"/>
  </w:num>
  <w:num w:numId="22" w16cid:durableId="487134061">
    <w:abstractNumId w:val="24"/>
  </w:num>
  <w:num w:numId="23" w16cid:durableId="1925799169">
    <w:abstractNumId w:val="10"/>
  </w:num>
  <w:num w:numId="24" w16cid:durableId="1260220115">
    <w:abstractNumId w:val="3"/>
  </w:num>
  <w:num w:numId="25" w16cid:durableId="1438863310">
    <w:abstractNumId w:val="0"/>
  </w:num>
  <w:num w:numId="26" w16cid:durableId="1737581032">
    <w:abstractNumId w:val="5"/>
  </w:num>
  <w:num w:numId="27" w16cid:durableId="1018047552">
    <w:abstractNumId w:val="1"/>
  </w:num>
  <w:num w:numId="28" w16cid:durableId="1273321986">
    <w:abstractNumId w:val="19"/>
  </w:num>
  <w:num w:numId="29" w16cid:durableId="1393456341">
    <w:abstractNumId w:val="31"/>
  </w:num>
  <w:num w:numId="30" w16cid:durableId="2014188750">
    <w:abstractNumId w:val="26"/>
  </w:num>
  <w:num w:numId="31" w16cid:durableId="1336883059">
    <w:abstractNumId w:val="29"/>
  </w:num>
  <w:num w:numId="32" w16cid:durableId="19046796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D5C"/>
    <w:rsid w:val="000E61D2"/>
    <w:rsid w:val="0011283F"/>
    <w:rsid w:val="001C5D5C"/>
    <w:rsid w:val="001F7C6D"/>
    <w:rsid w:val="002228C9"/>
    <w:rsid w:val="002539ED"/>
    <w:rsid w:val="00281B20"/>
    <w:rsid w:val="002F03F5"/>
    <w:rsid w:val="002F18A5"/>
    <w:rsid w:val="00354A95"/>
    <w:rsid w:val="003D6907"/>
    <w:rsid w:val="004A34BF"/>
    <w:rsid w:val="004A4385"/>
    <w:rsid w:val="004E1C54"/>
    <w:rsid w:val="0051164A"/>
    <w:rsid w:val="00536B1D"/>
    <w:rsid w:val="005A4D28"/>
    <w:rsid w:val="005D0B5F"/>
    <w:rsid w:val="005D4C7D"/>
    <w:rsid w:val="005E0534"/>
    <w:rsid w:val="00664AB4"/>
    <w:rsid w:val="006C7D01"/>
    <w:rsid w:val="00712323"/>
    <w:rsid w:val="007E1346"/>
    <w:rsid w:val="007F0759"/>
    <w:rsid w:val="008771F0"/>
    <w:rsid w:val="008F774E"/>
    <w:rsid w:val="00912344"/>
    <w:rsid w:val="009B278A"/>
    <w:rsid w:val="00B55A23"/>
    <w:rsid w:val="00B57A9B"/>
    <w:rsid w:val="00BC5F37"/>
    <w:rsid w:val="00BF278B"/>
    <w:rsid w:val="00BF63CA"/>
    <w:rsid w:val="00C135D6"/>
    <w:rsid w:val="00D65A40"/>
    <w:rsid w:val="00DE09FA"/>
    <w:rsid w:val="00E24764"/>
    <w:rsid w:val="00E43D4F"/>
    <w:rsid w:val="00EA1926"/>
    <w:rsid w:val="00EA30D8"/>
    <w:rsid w:val="00ED2175"/>
    <w:rsid w:val="00ED226B"/>
    <w:rsid w:val="00EE65DE"/>
    <w:rsid w:val="00EF78CD"/>
    <w:rsid w:val="00F15A0E"/>
    <w:rsid w:val="00F71F46"/>
    <w:rsid w:val="00FB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F8A14"/>
  <w15:chartTrackingRefBased/>
  <w15:docId w15:val="{C24D933B-6EBC-4D93-9E7B-34A8B757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0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39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9ED"/>
  </w:style>
  <w:style w:type="paragraph" w:styleId="Footer">
    <w:name w:val="footer"/>
    <w:basedOn w:val="Normal"/>
    <w:link w:val="FooterChar"/>
    <w:uiPriority w:val="99"/>
    <w:unhideWhenUsed/>
    <w:rsid w:val="002539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9ED"/>
  </w:style>
  <w:style w:type="character" w:styleId="Hyperlink">
    <w:name w:val="Hyperlink"/>
    <w:basedOn w:val="DefaultParagraphFont"/>
    <w:uiPriority w:val="99"/>
    <w:unhideWhenUsed/>
    <w:rsid w:val="007123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32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3D4F"/>
    <w:rPr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3D4F"/>
    <w:rPr>
      <w:kern w:val="0"/>
      <w:sz w:val="20"/>
      <w:szCs w:val="20"/>
      <w:lang w:val="ro-RO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E43D4F"/>
    <w:rPr>
      <w:vertAlign w:val="superscript"/>
    </w:rPr>
  </w:style>
  <w:style w:type="paragraph" w:styleId="NoSpacing">
    <w:name w:val="No Spacing"/>
    <w:uiPriority w:val="1"/>
    <w:qFormat/>
    <w:rsid w:val="00E43D4F"/>
    <w:pPr>
      <w:spacing w:after="0" w:line="240" w:lineRule="auto"/>
    </w:pPr>
    <w:rPr>
      <w:kern w:val="0"/>
      <w:lang w:val="ro-RO"/>
      <w14:ligatures w14:val="none"/>
    </w:rPr>
  </w:style>
  <w:style w:type="paragraph" w:styleId="NormalWeb">
    <w:name w:val="Normal (Web)"/>
    <w:basedOn w:val="Normal"/>
    <w:uiPriority w:val="99"/>
    <w:unhideWhenUsed/>
    <w:rsid w:val="00E43D4F"/>
    <w:pPr>
      <w:spacing w:before="100" w:beforeAutospacing="1" w:after="100" w:afterAutospacing="1"/>
    </w:pPr>
  </w:style>
  <w:style w:type="paragraph" w:styleId="ListParagraph">
    <w:name w:val="List Paragraph"/>
    <w:aliases w:val="Forth level"/>
    <w:basedOn w:val="Normal"/>
    <w:link w:val="ListParagraphChar"/>
    <w:uiPriority w:val="34"/>
    <w:qFormat/>
    <w:rsid w:val="00F15A0E"/>
    <w:pPr>
      <w:ind w:left="720"/>
    </w:pPr>
  </w:style>
  <w:style w:type="paragraph" w:customStyle="1" w:styleId="DefaultText">
    <w:name w:val="Default Text"/>
    <w:basedOn w:val="Normal"/>
    <w:link w:val="DefaultTextCaracter"/>
    <w:rsid w:val="00F15A0E"/>
    <w:rPr>
      <w:rFonts w:ascii="Arial" w:hAnsi="Arial" w:cs="Arial"/>
      <w:noProof/>
    </w:rPr>
  </w:style>
  <w:style w:type="character" w:customStyle="1" w:styleId="DefaultTextCaracter">
    <w:name w:val="Default Text Caracter"/>
    <w:basedOn w:val="DefaultParagraphFont"/>
    <w:link w:val="DefaultText"/>
    <w:rsid w:val="00F15A0E"/>
    <w:rPr>
      <w:rFonts w:ascii="Arial" w:eastAsia="Times New Roman" w:hAnsi="Arial" w:cs="Arial"/>
      <w:noProof/>
      <w:kern w:val="0"/>
      <w:sz w:val="24"/>
      <w:szCs w:val="24"/>
      <w:lang w:val="en-US"/>
      <w14:ligatures w14:val="none"/>
    </w:rPr>
  </w:style>
  <w:style w:type="character" w:customStyle="1" w:styleId="ListParagraphChar">
    <w:name w:val="List Paragraph Char"/>
    <w:aliases w:val="Forth level Char"/>
    <w:link w:val="ListParagraph"/>
    <w:uiPriority w:val="34"/>
    <w:locked/>
    <w:rsid w:val="00F15A0E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15A0E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1">
    <w:name w:val="tli1"/>
    <w:basedOn w:val="DefaultParagraphFont"/>
    <w:rsid w:val="00F71F46"/>
  </w:style>
  <w:style w:type="character" w:customStyle="1" w:styleId="tpa1">
    <w:name w:val="tpa1"/>
    <w:basedOn w:val="DefaultParagraphFont"/>
    <w:rsid w:val="00F71F46"/>
  </w:style>
  <w:style w:type="character" w:customStyle="1" w:styleId="apple-converted-space">
    <w:name w:val="apple-converted-space"/>
    <w:basedOn w:val="DefaultParagraphFont"/>
    <w:rsid w:val="00E24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spital-obregia.ro" TargetMode="External"/><Relationship Id="rId1" Type="http://schemas.openxmlformats.org/officeDocument/2006/relationships/hyperlink" Target="mailto:secretariat@spital-obregia.ro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ramona.stere</cp:lastModifiedBy>
  <cp:revision>2</cp:revision>
  <cp:lastPrinted>2023-06-26T11:24:00Z</cp:lastPrinted>
  <dcterms:created xsi:type="dcterms:W3CDTF">2023-07-26T11:37:00Z</dcterms:created>
  <dcterms:modified xsi:type="dcterms:W3CDTF">2023-07-26T11:37:00Z</dcterms:modified>
</cp:coreProperties>
</file>